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询</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价</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贵单位：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我校拟以询价方式采购“</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图书楼南侧环境整治项目方案及施工图设计”，</w:t>
      </w:r>
      <w:r>
        <w:rPr>
          <w:rFonts w:hint="eastAsia" w:ascii="仿宋_GB2312" w:hAnsi="仿宋_GB2312" w:eastAsia="仿宋_GB2312" w:cs="仿宋_GB2312"/>
          <w:color w:val="000000" w:themeColor="text1"/>
          <w:sz w:val="28"/>
          <w:szCs w:val="28"/>
          <w14:textFill>
            <w14:solidFill>
              <w14:schemeClr w14:val="tx1"/>
            </w14:solidFill>
          </w14:textFill>
        </w:rPr>
        <w:t>欢迎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符合条件的供应商</w:t>
      </w:r>
      <w:r>
        <w:rPr>
          <w:rFonts w:hint="eastAsia" w:ascii="仿宋_GB2312" w:hAnsi="仿宋_GB2312" w:eastAsia="仿宋_GB2312" w:cs="仿宋_GB2312"/>
          <w:color w:val="000000" w:themeColor="text1"/>
          <w:sz w:val="28"/>
          <w:szCs w:val="28"/>
          <w14:textFill>
            <w14:solidFill>
              <w14:schemeClr w14:val="tx1"/>
            </w14:solidFill>
          </w14:textFill>
        </w:rPr>
        <w:t>对采购内容进行报价。现将有关事项说明如下：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一、项目名称：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图书楼南侧环境整治项目方案及施工图设计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themeColor="text1"/>
          <w:sz w:val="28"/>
          <w:szCs w:val="28"/>
          <w:lang w:val="en-US"/>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二、设计内容、范围及要求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（一）设计范围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图书楼以南至南侧环路，A3、A4教学楼以东至综合实训楼东侧道路之间区域。</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0" w:hanging="560" w:hanging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设计内容：区域内景观、绿化种植、园路、校园文化设施、配套水电等附属设施。设计内容包括总体方案设计效果图、文本。</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39" w:leftChars="-66" w:firstLine="0" w:firstLineChars="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施工图包括总图、放线、地形、苗木、园路、铺装、休息设施、文化艺术装置、水电详图，设计说明书，工程量清单，项目概算等。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（三）设计要求：图纸应采用国家标准图样，符合«建筑制图标准»（GB/T50104-2010）的规定。图纸应使用统一的绘图软件，图纸尺寸应符合«建筑制图标准»。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1.符合国家有关法律法规、行业标准和规范。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2.体现节约资源、保护环境、以人为本的设计理念。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3.确保工程安全、可靠、经济、美观。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4.充分考虑施工条件、施工方法和施工进度。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5.注重工程的可施工性和可维护性。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（四）设计交付成果：总体方案设计效果图、文本一套；施工图四套。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三</w:t>
      </w:r>
      <w:r>
        <w:rPr>
          <w:rFonts w:hint="eastAsia" w:ascii="黑体" w:hAnsi="黑体" w:eastAsia="黑体" w:cs="黑体"/>
          <w:color w:val="000000" w:themeColor="text1"/>
          <w:sz w:val="28"/>
          <w:szCs w:val="28"/>
          <w14:textFill>
            <w14:solidFill>
              <w14:schemeClr w14:val="tx1"/>
            </w14:solidFill>
          </w14:textFill>
        </w:rPr>
        <w:t>、供应商</w:t>
      </w:r>
      <w:r>
        <w:rPr>
          <w:rFonts w:hint="eastAsia" w:ascii="黑体" w:hAnsi="黑体" w:eastAsia="黑体" w:cs="黑体"/>
          <w:color w:val="000000" w:themeColor="text1"/>
          <w:sz w:val="28"/>
          <w:szCs w:val="28"/>
          <w:lang w:val="en-US" w:eastAsia="zh-CN"/>
          <w14:textFill>
            <w14:solidFill>
              <w14:schemeClr w14:val="tx1"/>
            </w14:solidFill>
          </w14:textFill>
        </w:rPr>
        <w:t>应提交的资料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市政或绿化园林施工图</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设计经</w:t>
      </w:r>
      <w:r>
        <w:rPr>
          <w:rFonts w:hint="eastAsia" w:ascii="仿宋_GB2312" w:hAnsi="仿宋_GB2312" w:eastAsia="仿宋_GB2312" w:cs="仿宋_GB2312"/>
          <w:color w:val="auto"/>
          <w:sz w:val="28"/>
          <w:szCs w:val="28"/>
          <w:lang w:eastAsia="zh-CN"/>
        </w:rPr>
        <w:t>营范围的</w:t>
      </w:r>
      <w:r>
        <w:rPr>
          <w:rFonts w:hint="eastAsia" w:ascii="仿宋_GB2312" w:hAnsi="仿宋_GB2312" w:eastAsia="仿宋_GB2312" w:cs="仿宋_GB2312"/>
          <w:color w:val="auto"/>
          <w:sz w:val="28"/>
          <w:szCs w:val="28"/>
        </w:rPr>
        <w:t>营业执照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相关设计资质原件及</w:t>
      </w:r>
      <w:r>
        <w:rPr>
          <w:rFonts w:hint="eastAsia" w:ascii="仿宋_GB2312" w:hAnsi="仿宋_GB2312" w:eastAsia="仿宋_GB2312" w:cs="仿宋_GB2312"/>
          <w:color w:val="auto"/>
          <w:sz w:val="28"/>
          <w:szCs w:val="28"/>
        </w:rPr>
        <w:t>复印件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复印件加盖公章</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法定代表人资格证明文件或授权书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原件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加盖公章</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法定代表人或授权代理人身份证复印件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加盖公章</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询价报价单。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四、设计工期</w:t>
      </w:r>
      <w:r>
        <w:rPr>
          <w:rFonts w:hint="eastAsia" w:ascii="黑体" w:hAnsi="黑体" w:eastAsia="黑体" w:cs="黑体"/>
          <w:color w:val="000000" w:themeColor="text1"/>
          <w:sz w:val="28"/>
          <w:szCs w:val="28"/>
          <w:u w:val="single"/>
          <w:lang w:val="en-US" w:eastAsia="zh-CN"/>
          <w14:textFill>
            <w14:solidFill>
              <w14:schemeClr w14:val="tx1"/>
            </w14:solidFill>
          </w14:textFill>
        </w:rPr>
        <w:t xml:space="preserve">  15  </w:t>
      </w:r>
      <w:r>
        <w:rPr>
          <w:rFonts w:hint="eastAsia" w:ascii="黑体" w:hAnsi="黑体" w:eastAsia="黑体" w:cs="黑体"/>
          <w:color w:val="000000" w:themeColor="text1"/>
          <w:sz w:val="28"/>
          <w:szCs w:val="28"/>
          <w:lang w:val="en-US" w:eastAsia="zh-CN"/>
          <w14:textFill>
            <w14:solidFill>
              <w14:schemeClr w14:val="tx1"/>
            </w14:solidFill>
          </w14:textFill>
        </w:rPr>
        <w:t>日历天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五、学校付款方式：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项目成果交付后10内一次性付清。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六、</w:t>
      </w:r>
      <w:r>
        <w:rPr>
          <w:rFonts w:hint="eastAsia" w:ascii="黑体" w:hAnsi="黑体" w:eastAsia="黑体" w:cs="黑体"/>
          <w:color w:val="000000" w:themeColor="text1"/>
          <w:sz w:val="28"/>
          <w:szCs w:val="28"/>
          <w14:textFill>
            <w14:solidFill>
              <w14:schemeClr w14:val="tx1"/>
            </w14:solidFill>
          </w14:textFill>
        </w:rPr>
        <w:t>报价及要求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本次询价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控制价为50000元，</w:t>
      </w:r>
      <w:r>
        <w:rPr>
          <w:rFonts w:hint="eastAsia" w:ascii="仿宋_GB2312" w:hAnsi="仿宋_GB2312" w:eastAsia="仿宋_GB2312" w:cs="仿宋_GB2312"/>
          <w:color w:val="000000" w:themeColor="text1"/>
          <w:sz w:val="28"/>
          <w:szCs w:val="28"/>
          <w14:textFill>
            <w14:solidFill>
              <w14:schemeClr w14:val="tx1"/>
            </w14:solidFill>
          </w14:textFill>
        </w:rPr>
        <w:t>只允许有一个方案，一个报价，多方案、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超出控制价的</w:t>
      </w:r>
      <w:r>
        <w:rPr>
          <w:rFonts w:hint="eastAsia" w:ascii="仿宋_GB2312" w:hAnsi="仿宋_GB2312" w:eastAsia="仿宋_GB2312" w:cs="仿宋_GB2312"/>
          <w:color w:val="000000" w:themeColor="text1"/>
          <w:sz w:val="28"/>
          <w:szCs w:val="28"/>
          <w14:textFill>
            <w14:solidFill>
              <w14:schemeClr w14:val="tx1"/>
            </w14:solidFill>
          </w14:textFill>
        </w:rPr>
        <w:t>报价将不被接受；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供应</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商的报价包含本项目产生的所有费用，含税。在询价有效期内价格不变；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报价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单</w:t>
      </w:r>
      <w:r>
        <w:rPr>
          <w:rFonts w:hint="eastAsia" w:ascii="仿宋_GB2312" w:hAnsi="仿宋_GB2312" w:eastAsia="仿宋_GB2312" w:cs="仿宋_GB2312"/>
          <w:color w:val="000000" w:themeColor="text1"/>
          <w:sz w:val="28"/>
          <w:szCs w:val="28"/>
          <w14:textFill>
            <w14:solidFill>
              <w14:schemeClr w14:val="tx1"/>
            </w14:solidFill>
          </w14:textFill>
        </w:rPr>
        <w:t>要经法定代表人或其授权代表签字、盖章；如为授权代表签字，请附法定代表人授权书。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报价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单</w:t>
      </w:r>
      <w:r>
        <w:rPr>
          <w:rFonts w:hint="eastAsia" w:ascii="仿宋_GB2312" w:hAnsi="仿宋_GB2312" w:eastAsia="仿宋_GB2312" w:cs="仿宋_GB2312"/>
          <w:color w:val="000000" w:themeColor="text1"/>
          <w:sz w:val="28"/>
          <w:szCs w:val="28"/>
          <w14:textFill>
            <w14:solidFill>
              <w14:schemeClr w14:val="tx1"/>
            </w14:solidFill>
          </w14:textFill>
        </w:rPr>
        <w:t>连同相关证明文件复印件一起密封后在报价截止时间前交至询价采购单位。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投标人需踏勘现场，熟悉了解设计标的与周边建筑物、地形衔接情况，同时和学校沟通设计理念等相关情况，踏勘现场时间为本公告发出之日至2026年2月6日上午10:00以前的工作时间，未踏勘现场的，不接受询价。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七</w:t>
      </w:r>
      <w:r>
        <w:rPr>
          <w:rFonts w:hint="eastAsia" w:ascii="黑体" w:hAnsi="黑体" w:eastAsia="黑体" w:cs="黑体"/>
          <w:color w:val="000000" w:themeColor="text1"/>
          <w:sz w:val="28"/>
          <w:szCs w:val="28"/>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询</w:t>
      </w:r>
      <w:r>
        <w:rPr>
          <w:rFonts w:hint="eastAsia" w:ascii="黑体" w:hAnsi="黑体" w:eastAsia="黑体" w:cs="黑体"/>
          <w:color w:val="000000" w:themeColor="text1"/>
          <w:sz w:val="28"/>
          <w:szCs w:val="28"/>
          <w14:textFill>
            <w14:solidFill>
              <w14:schemeClr w14:val="tx1"/>
            </w14:solidFill>
          </w14:textFill>
        </w:rPr>
        <w:t>价时间、地点及联系人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2026年2月6日上午10:00</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地点：河南省驻马店财经学校  图书楼620房间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联系</w:t>
      </w:r>
      <w:r>
        <w:rPr>
          <w:rFonts w:hint="eastAsia" w:ascii="仿宋_GB2312" w:hAnsi="仿宋_GB2312" w:eastAsia="仿宋_GB2312" w:cs="仿宋_GB2312"/>
          <w:color w:val="000000" w:themeColor="text1"/>
          <w:sz w:val="28"/>
          <w:szCs w:val="28"/>
          <w14:textFill>
            <w14:solidFill>
              <w14:schemeClr w14:val="tx1"/>
            </w14:solidFill>
          </w14:textFill>
        </w:rPr>
        <w:t>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张老师  咨询</w:t>
      </w:r>
      <w:r>
        <w:rPr>
          <w:rFonts w:hint="eastAsia" w:ascii="仿宋_GB2312" w:hAnsi="仿宋_GB2312" w:eastAsia="仿宋_GB2312" w:cs="仿宋_GB2312"/>
          <w:color w:val="000000" w:themeColor="text1"/>
          <w:sz w:val="28"/>
          <w:szCs w:val="28"/>
          <w14:textFill>
            <w14:solidFill>
              <w14:schemeClr w14:val="tx1"/>
            </w14:solidFill>
          </w14:textFill>
        </w:rPr>
        <w:t>电话：</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13903967990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5880" w:firstLineChars="2100"/>
        <w:textAlignment w:val="auto"/>
        <w:rPr>
          <w:rFonts w:hint="eastAsia" w:ascii="仿宋_GB2312" w:hAnsi="仿宋_GB2312" w:eastAsia="仿宋_GB2312" w:cs="仿宋_GB2312"/>
          <w:b w:val="0"/>
          <w:bCs w:val="0"/>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2月3</w:t>
      </w:r>
      <w:r>
        <w:rPr>
          <w:rFonts w:hint="eastAsia" w:ascii="仿宋_GB2312" w:hAnsi="仿宋_GB2312" w:eastAsia="仿宋_GB2312" w:cs="仿宋_GB2312"/>
          <w:color w:val="000000" w:themeColor="text1"/>
          <w:sz w:val="28"/>
          <w:szCs w:val="28"/>
          <w14:textFill>
            <w14:solidFill>
              <w14:schemeClr w14:val="tx1"/>
            </w14:solidFill>
          </w14:textFill>
        </w:rPr>
        <w:t>日</w:t>
      </w:r>
    </w:p>
    <w:p>
      <w:pPr>
        <w:spacing w:line="360" w:lineRule="auto"/>
        <w:ind w:firstLine="3080" w:firstLineChars="700"/>
        <w:jc w:val="both"/>
        <w:rPr>
          <w:rFonts w:hint="eastAsia" w:ascii="仿宋_GB2312" w:hAnsi="仿宋_GB2312" w:eastAsia="仿宋_GB2312" w:cs="仿宋_GB2312"/>
          <w:b w:val="0"/>
          <w:bCs w:val="0"/>
          <w:sz w:val="44"/>
          <w:szCs w:val="44"/>
        </w:rPr>
      </w:pPr>
    </w:p>
    <w:p>
      <w:pPr>
        <w:spacing w:line="360" w:lineRule="auto"/>
        <w:ind w:firstLine="3080" w:firstLineChars="700"/>
        <w:jc w:val="both"/>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44"/>
          <w:szCs w:val="44"/>
        </w:rPr>
        <w:t>询价报价单</w:t>
      </w:r>
    </w:p>
    <w:tbl>
      <w:tblPr>
        <w:tblStyle w:val="4"/>
        <w:tblpPr w:leftFromText="180" w:rightFromText="180" w:vertAnchor="text" w:horzAnchor="page" w:tblpX="1714" w:tblpY="188"/>
        <w:tblOverlap w:val="never"/>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601" w:type="dxa"/>
            <w:noWrap w:val="0"/>
            <w:vAlign w:val="center"/>
          </w:tcPr>
          <w:p>
            <w:pPr>
              <w:bidi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7540" w:type="dxa"/>
            <w:noWrap w:val="0"/>
            <w:vAlign w:val="center"/>
          </w:tcPr>
          <w:p>
            <w:pPr>
              <w:bidi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图书楼南侧环境整治项目方案及施工图设计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1601" w:type="dxa"/>
            <w:noWrap w:val="0"/>
            <w:vAlign w:val="center"/>
          </w:tcPr>
          <w:p>
            <w:pPr>
              <w:bidi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设计范围</w:t>
            </w:r>
          </w:p>
        </w:tc>
        <w:tc>
          <w:tcPr>
            <w:tcW w:w="75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图书楼以南至南侧环路，A3、A4教学楼以东至综合实训楼东侧道路之间区域。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5" w:hRule="atLeast"/>
        </w:trPr>
        <w:tc>
          <w:tcPr>
            <w:tcW w:w="1601" w:type="dxa"/>
            <w:noWrap w:val="0"/>
            <w:vAlign w:val="center"/>
          </w:tcPr>
          <w:p>
            <w:pPr>
              <w:bidi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设计内容及要求</w:t>
            </w:r>
          </w:p>
        </w:tc>
        <w:tc>
          <w:tcPr>
            <w:tcW w:w="75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设计内容：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区域内景观、绿化种植园路、校园文化设施、配套水电等附属设施。设计内容包括总体方案设计效果图、文本。施工图应包括总图、放线、地形、苗木、园路、铺装、休息设施、文化艺术装置、水电详图，设计说明书，工程量清单，项目概算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设计要求：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图纸应采用国家、标准图样，符合«建筑制图标准»（GB/T50104-2010）的规定。图纸应使用统一的绘图软件，图纸尺寸应符合«建筑制图标准»。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1.符合国家有关法律法规、行业标准和规范。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2.体现节约资源、保护环境、以人为本的设计理念。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3.确保工程安全、可靠、经济、美观。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4.充分考虑施工条件、施工方法和施工进度。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5.注重工程的可施工性和可维护性。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黑体" w:hAnsi="黑体" w:eastAsia="黑体" w:cs="黑体"/>
                <w:color w:val="000000" w:themeColor="text1"/>
                <w:sz w:val="28"/>
                <w:szCs w:val="28"/>
                <w:lang w:val="en-US" w:eastAsia="zh-CN"/>
                <w14:textFill>
                  <w14:solidFill>
                    <w14:schemeClr w14:val="tx1"/>
                  </w14:solidFill>
                </w14:textFill>
              </w:rPr>
              <w:t>设计交付成果：</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方案设计效果图、文本一套；施工图四套。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601" w:type="dxa"/>
            <w:noWrap w:val="0"/>
            <w:vAlign w:val="center"/>
          </w:tcPr>
          <w:p>
            <w:pPr>
              <w:bidi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询价报价</w:t>
            </w:r>
          </w:p>
        </w:tc>
        <w:tc>
          <w:tcPr>
            <w:tcW w:w="7540" w:type="dxa"/>
            <w:noWrap w:val="0"/>
            <w:vAlign w:val="center"/>
          </w:tcPr>
          <w:p>
            <w:pPr>
              <w:bidi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大写：                         小写：         元</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报价单位（盖章）：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签名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授权代理人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签名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联系电话：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160" w:firstLineChars="220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 xml:space="preserve">2026年2月6日  </w:t>
      </w:r>
      <w:r>
        <w:rPr>
          <w:rFonts w:hint="eastAsia" w:ascii="仿宋_GB2312" w:hAnsi="仿宋_GB2312" w:eastAsia="仿宋_GB2312" w:cs="仿宋_GB2312"/>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B7419E"/>
    <w:multiLevelType w:val="singleLevel"/>
    <w:tmpl w:val="CAB741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2OGVmN2NlOTM5ZTAzOWQ2OWNmODVmZDY3NWIzNWUifQ=="/>
  </w:docVars>
  <w:rsids>
    <w:rsidRoot w:val="001A5330"/>
    <w:rsid w:val="001A5330"/>
    <w:rsid w:val="00261560"/>
    <w:rsid w:val="002E5431"/>
    <w:rsid w:val="00387CA6"/>
    <w:rsid w:val="00425819"/>
    <w:rsid w:val="00521CE2"/>
    <w:rsid w:val="005F53AE"/>
    <w:rsid w:val="007750A4"/>
    <w:rsid w:val="008C06D5"/>
    <w:rsid w:val="008F64EB"/>
    <w:rsid w:val="00905153"/>
    <w:rsid w:val="00973AF9"/>
    <w:rsid w:val="00A86C14"/>
    <w:rsid w:val="00B530ED"/>
    <w:rsid w:val="00C46401"/>
    <w:rsid w:val="00F47B2B"/>
    <w:rsid w:val="01133AF3"/>
    <w:rsid w:val="014A2DD9"/>
    <w:rsid w:val="018F2EE2"/>
    <w:rsid w:val="0258799F"/>
    <w:rsid w:val="025F28B4"/>
    <w:rsid w:val="025F5F2B"/>
    <w:rsid w:val="0394658D"/>
    <w:rsid w:val="03DC540F"/>
    <w:rsid w:val="041720DC"/>
    <w:rsid w:val="04363AE8"/>
    <w:rsid w:val="04A3117E"/>
    <w:rsid w:val="04DF7CDC"/>
    <w:rsid w:val="04E6106A"/>
    <w:rsid w:val="04EE7F1F"/>
    <w:rsid w:val="0541002B"/>
    <w:rsid w:val="063A57F1"/>
    <w:rsid w:val="066466EB"/>
    <w:rsid w:val="06C45A16"/>
    <w:rsid w:val="06F540F2"/>
    <w:rsid w:val="071874D5"/>
    <w:rsid w:val="075822D3"/>
    <w:rsid w:val="07AF1BE8"/>
    <w:rsid w:val="07B006A0"/>
    <w:rsid w:val="085602B5"/>
    <w:rsid w:val="08E27D9B"/>
    <w:rsid w:val="08EF7A39"/>
    <w:rsid w:val="09DA18A8"/>
    <w:rsid w:val="09E3201C"/>
    <w:rsid w:val="0A1B17B6"/>
    <w:rsid w:val="0A8A6A7A"/>
    <w:rsid w:val="0AB2395F"/>
    <w:rsid w:val="0AF50259"/>
    <w:rsid w:val="0AFB18BF"/>
    <w:rsid w:val="0B2551E9"/>
    <w:rsid w:val="0B316DB7"/>
    <w:rsid w:val="0B3C19E4"/>
    <w:rsid w:val="0B5A51A0"/>
    <w:rsid w:val="0B666A61"/>
    <w:rsid w:val="0BAE0408"/>
    <w:rsid w:val="0BE465AE"/>
    <w:rsid w:val="0C510302"/>
    <w:rsid w:val="0C6531BD"/>
    <w:rsid w:val="0C7175A6"/>
    <w:rsid w:val="0DA10224"/>
    <w:rsid w:val="0DAC2EB8"/>
    <w:rsid w:val="0DC237A3"/>
    <w:rsid w:val="0E132959"/>
    <w:rsid w:val="0EA64499"/>
    <w:rsid w:val="0F0234A9"/>
    <w:rsid w:val="0F052A35"/>
    <w:rsid w:val="0F3770B1"/>
    <w:rsid w:val="0F743BBF"/>
    <w:rsid w:val="0F7A51AA"/>
    <w:rsid w:val="10521CAA"/>
    <w:rsid w:val="110532CC"/>
    <w:rsid w:val="112A0531"/>
    <w:rsid w:val="11344C5B"/>
    <w:rsid w:val="118045F5"/>
    <w:rsid w:val="11D5049D"/>
    <w:rsid w:val="11F0177A"/>
    <w:rsid w:val="121511E1"/>
    <w:rsid w:val="124318AA"/>
    <w:rsid w:val="125D4E6A"/>
    <w:rsid w:val="126132D0"/>
    <w:rsid w:val="12BB3262"/>
    <w:rsid w:val="12C612B0"/>
    <w:rsid w:val="12F8630D"/>
    <w:rsid w:val="13634342"/>
    <w:rsid w:val="14304628"/>
    <w:rsid w:val="143E1F14"/>
    <w:rsid w:val="14AD0792"/>
    <w:rsid w:val="151C63E2"/>
    <w:rsid w:val="15EF58A5"/>
    <w:rsid w:val="16013F56"/>
    <w:rsid w:val="17143815"/>
    <w:rsid w:val="174D6D27"/>
    <w:rsid w:val="175E4EC3"/>
    <w:rsid w:val="17C27715"/>
    <w:rsid w:val="17F153E5"/>
    <w:rsid w:val="18871D21"/>
    <w:rsid w:val="18B33270"/>
    <w:rsid w:val="18C3451A"/>
    <w:rsid w:val="18F338FE"/>
    <w:rsid w:val="19AC7158"/>
    <w:rsid w:val="19DB686C"/>
    <w:rsid w:val="19F31E08"/>
    <w:rsid w:val="1A085187"/>
    <w:rsid w:val="1A267BE2"/>
    <w:rsid w:val="1A9F5AEC"/>
    <w:rsid w:val="1B4B0E7D"/>
    <w:rsid w:val="1B6F7D42"/>
    <w:rsid w:val="1B884921"/>
    <w:rsid w:val="1B974A15"/>
    <w:rsid w:val="1BFA0729"/>
    <w:rsid w:val="1C2A46F4"/>
    <w:rsid w:val="1C8651B5"/>
    <w:rsid w:val="1D615567"/>
    <w:rsid w:val="1DD45AAC"/>
    <w:rsid w:val="1E7828DC"/>
    <w:rsid w:val="1E814771"/>
    <w:rsid w:val="1E875215"/>
    <w:rsid w:val="1F6E1F30"/>
    <w:rsid w:val="1F784B5D"/>
    <w:rsid w:val="1F8A4FBC"/>
    <w:rsid w:val="1FBB0DAC"/>
    <w:rsid w:val="1FD341BD"/>
    <w:rsid w:val="20384ED7"/>
    <w:rsid w:val="205E1FA5"/>
    <w:rsid w:val="208A4B48"/>
    <w:rsid w:val="20E424AA"/>
    <w:rsid w:val="2123573C"/>
    <w:rsid w:val="212A1E87"/>
    <w:rsid w:val="21570ECE"/>
    <w:rsid w:val="218B2B84"/>
    <w:rsid w:val="21937A2C"/>
    <w:rsid w:val="22B3482A"/>
    <w:rsid w:val="22D60519"/>
    <w:rsid w:val="23331CFB"/>
    <w:rsid w:val="23A83590"/>
    <w:rsid w:val="23F23130"/>
    <w:rsid w:val="24412140"/>
    <w:rsid w:val="256F255E"/>
    <w:rsid w:val="25C72FBC"/>
    <w:rsid w:val="25D86356"/>
    <w:rsid w:val="26C568DA"/>
    <w:rsid w:val="2707674D"/>
    <w:rsid w:val="27111B1F"/>
    <w:rsid w:val="271C38FD"/>
    <w:rsid w:val="27653C19"/>
    <w:rsid w:val="2786250D"/>
    <w:rsid w:val="27A946B2"/>
    <w:rsid w:val="27C345DC"/>
    <w:rsid w:val="27CA4DB6"/>
    <w:rsid w:val="280B47C0"/>
    <w:rsid w:val="28AC082C"/>
    <w:rsid w:val="28ED036A"/>
    <w:rsid w:val="29785E86"/>
    <w:rsid w:val="299A5302"/>
    <w:rsid w:val="29E03A2B"/>
    <w:rsid w:val="29E21551"/>
    <w:rsid w:val="29EE6148"/>
    <w:rsid w:val="2A622692"/>
    <w:rsid w:val="2AA42CAA"/>
    <w:rsid w:val="2BFF463C"/>
    <w:rsid w:val="2C4E12A0"/>
    <w:rsid w:val="2C5524AE"/>
    <w:rsid w:val="2C9C119E"/>
    <w:rsid w:val="2CF809E3"/>
    <w:rsid w:val="2D0839C4"/>
    <w:rsid w:val="2DB97A12"/>
    <w:rsid w:val="2E0971ED"/>
    <w:rsid w:val="2E385BE3"/>
    <w:rsid w:val="2E3B475A"/>
    <w:rsid w:val="2EB55486"/>
    <w:rsid w:val="2EC14EF1"/>
    <w:rsid w:val="2ECE5412"/>
    <w:rsid w:val="2EF91DF7"/>
    <w:rsid w:val="2F2F348A"/>
    <w:rsid w:val="2F5702EB"/>
    <w:rsid w:val="2F9D43CD"/>
    <w:rsid w:val="2FE16F74"/>
    <w:rsid w:val="2FF3270A"/>
    <w:rsid w:val="3025663B"/>
    <w:rsid w:val="30550CCF"/>
    <w:rsid w:val="30DA11D4"/>
    <w:rsid w:val="319A0963"/>
    <w:rsid w:val="32010D2B"/>
    <w:rsid w:val="32785148"/>
    <w:rsid w:val="33993093"/>
    <w:rsid w:val="33B36F33"/>
    <w:rsid w:val="33B4606A"/>
    <w:rsid w:val="340F17ED"/>
    <w:rsid w:val="34E70363"/>
    <w:rsid w:val="35092088"/>
    <w:rsid w:val="352C3FAA"/>
    <w:rsid w:val="35BE10C4"/>
    <w:rsid w:val="36ED6680"/>
    <w:rsid w:val="373D24BC"/>
    <w:rsid w:val="3793032E"/>
    <w:rsid w:val="37C055E7"/>
    <w:rsid w:val="38024BA4"/>
    <w:rsid w:val="38163439"/>
    <w:rsid w:val="3876078F"/>
    <w:rsid w:val="38A4335A"/>
    <w:rsid w:val="38FE7A29"/>
    <w:rsid w:val="392C4597"/>
    <w:rsid w:val="39482AB4"/>
    <w:rsid w:val="396D2BD5"/>
    <w:rsid w:val="39C671CE"/>
    <w:rsid w:val="39C90037"/>
    <w:rsid w:val="39D4535A"/>
    <w:rsid w:val="3A0472C2"/>
    <w:rsid w:val="3A465B2C"/>
    <w:rsid w:val="3A68489A"/>
    <w:rsid w:val="3A8521B0"/>
    <w:rsid w:val="3A8C181D"/>
    <w:rsid w:val="3B0D0925"/>
    <w:rsid w:val="3B293484"/>
    <w:rsid w:val="3B3C628E"/>
    <w:rsid w:val="3B651FE2"/>
    <w:rsid w:val="3BFB6603"/>
    <w:rsid w:val="3C086790"/>
    <w:rsid w:val="3C3E2F5F"/>
    <w:rsid w:val="3E633D50"/>
    <w:rsid w:val="3EF75647"/>
    <w:rsid w:val="3F12422F"/>
    <w:rsid w:val="3FD31C10"/>
    <w:rsid w:val="4012098A"/>
    <w:rsid w:val="40880C4C"/>
    <w:rsid w:val="409A0980"/>
    <w:rsid w:val="41214920"/>
    <w:rsid w:val="430F11B1"/>
    <w:rsid w:val="432F3601"/>
    <w:rsid w:val="433C7ACC"/>
    <w:rsid w:val="43D146B8"/>
    <w:rsid w:val="45763769"/>
    <w:rsid w:val="45927E77"/>
    <w:rsid w:val="45C02C36"/>
    <w:rsid w:val="45FF5F85"/>
    <w:rsid w:val="46113492"/>
    <w:rsid w:val="4655123E"/>
    <w:rsid w:val="46761547"/>
    <w:rsid w:val="47046B53"/>
    <w:rsid w:val="470703F1"/>
    <w:rsid w:val="470C3AC9"/>
    <w:rsid w:val="477E6905"/>
    <w:rsid w:val="47F40975"/>
    <w:rsid w:val="481E402E"/>
    <w:rsid w:val="48F13107"/>
    <w:rsid w:val="49282FCC"/>
    <w:rsid w:val="493D634C"/>
    <w:rsid w:val="49EC4B74"/>
    <w:rsid w:val="4A1277D9"/>
    <w:rsid w:val="4A8D795D"/>
    <w:rsid w:val="4AB955C8"/>
    <w:rsid w:val="4B3A6FE7"/>
    <w:rsid w:val="4B4361E6"/>
    <w:rsid w:val="4B530B9A"/>
    <w:rsid w:val="4B6422B6"/>
    <w:rsid w:val="4B7C315C"/>
    <w:rsid w:val="4B950511"/>
    <w:rsid w:val="4C237A7B"/>
    <w:rsid w:val="4C43113F"/>
    <w:rsid w:val="4CAB33B2"/>
    <w:rsid w:val="4D480659"/>
    <w:rsid w:val="4DC1579E"/>
    <w:rsid w:val="4E090D02"/>
    <w:rsid w:val="4E4B32B9"/>
    <w:rsid w:val="4E832A53"/>
    <w:rsid w:val="50010B90"/>
    <w:rsid w:val="50FA2CF6"/>
    <w:rsid w:val="5139389D"/>
    <w:rsid w:val="51890380"/>
    <w:rsid w:val="519670EB"/>
    <w:rsid w:val="51CE4016"/>
    <w:rsid w:val="51E9756F"/>
    <w:rsid w:val="52BF0C18"/>
    <w:rsid w:val="52DB3C19"/>
    <w:rsid w:val="52FB3500"/>
    <w:rsid w:val="530F2B07"/>
    <w:rsid w:val="53571E98"/>
    <w:rsid w:val="539D45B7"/>
    <w:rsid w:val="544B7B6F"/>
    <w:rsid w:val="544F63E3"/>
    <w:rsid w:val="548E3F00"/>
    <w:rsid w:val="55132319"/>
    <w:rsid w:val="552A5C37"/>
    <w:rsid w:val="55B47996"/>
    <w:rsid w:val="55B87486"/>
    <w:rsid w:val="55E464CD"/>
    <w:rsid w:val="56165B50"/>
    <w:rsid w:val="562A1718"/>
    <w:rsid w:val="567315FF"/>
    <w:rsid w:val="569D042A"/>
    <w:rsid w:val="57B2278F"/>
    <w:rsid w:val="58C87A47"/>
    <w:rsid w:val="59581774"/>
    <w:rsid w:val="598A738C"/>
    <w:rsid w:val="59921626"/>
    <w:rsid w:val="59FF5A77"/>
    <w:rsid w:val="5A2C0443"/>
    <w:rsid w:val="5A820063"/>
    <w:rsid w:val="5AAF1AAE"/>
    <w:rsid w:val="5AC95A74"/>
    <w:rsid w:val="5B6A54E6"/>
    <w:rsid w:val="5B7B3430"/>
    <w:rsid w:val="5C8872B4"/>
    <w:rsid w:val="5C9C18B0"/>
    <w:rsid w:val="5CAC7619"/>
    <w:rsid w:val="5D3E1731"/>
    <w:rsid w:val="5D9C143B"/>
    <w:rsid w:val="5E637D0E"/>
    <w:rsid w:val="5EB362D9"/>
    <w:rsid w:val="5ECA1FD8"/>
    <w:rsid w:val="5F61293D"/>
    <w:rsid w:val="5F7563E8"/>
    <w:rsid w:val="5F7C1524"/>
    <w:rsid w:val="5FA56CCD"/>
    <w:rsid w:val="5FCA0A53"/>
    <w:rsid w:val="60377F79"/>
    <w:rsid w:val="610E51C0"/>
    <w:rsid w:val="61897F29"/>
    <w:rsid w:val="619B277B"/>
    <w:rsid w:val="61D44469"/>
    <w:rsid w:val="620852F1"/>
    <w:rsid w:val="627C1E5A"/>
    <w:rsid w:val="6295025A"/>
    <w:rsid w:val="63854E37"/>
    <w:rsid w:val="63B521B9"/>
    <w:rsid w:val="63FF2724"/>
    <w:rsid w:val="642B52C7"/>
    <w:rsid w:val="651144BD"/>
    <w:rsid w:val="65151F6D"/>
    <w:rsid w:val="659D3FA3"/>
    <w:rsid w:val="66187ACD"/>
    <w:rsid w:val="66AF0431"/>
    <w:rsid w:val="66D71736"/>
    <w:rsid w:val="67242BCD"/>
    <w:rsid w:val="67917B37"/>
    <w:rsid w:val="67D07E70"/>
    <w:rsid w:val="692769A5"/>
    <w:rsid w:val="696E4D9C"/>
    <w:rsid w:val="6A0C7949"/>
    <w:rsid w:val="6A4934E3"/>
    <w:rsid w:val="6A7A2B04"/>
    <w:rsid w:val="6A7C56BF"/>
    <w:rsid w:val="6A890F99"/>
    <w:rsid w:val="6AB204F0"/>
    <w:rsid w:val="6B1A212D"/>
    <w:rsid w:val="6BA75B7B"/>
    <w:rsid w:val="6BB67B6C"/>
    <w:rsid w:val="6BD83F86"/>
    <w:rsid w:val="6C4B6DAD"/>
    <w:rsid w:val="6C9E7B6E"/>
    <w:rsid w:val="6CC53CC7"/>
    <w:rsid w:val="6D5E04BB"/>
    <w:rsid w:val="6E0E092C"/>
    <w:rsid w:val="6E6F29BC"/>
    <w:rsid w:val="6E8201DA"/>
    <w:rsid w:val="6F0F4CF5"/>
    <w:rsid w:val="6F223AF6"/>
    <w:rsid w:val="6F3C2A7E"/>
    <w:rsid w:val="6F4D07E7"/>
    <w:rsid w:val="70AE175A"/>
    <w:rsid w:val="70B76860"/>
    <w:rsid w:val="712113A3"/>
    <w:rsid w:val="71AB7A47"/>
    <w:rsid w:val="71E06E67"/>
    <w:rsid w:val="72181581"/>
    <w:rsid w:val="72565E9F"/>
    <w:rsid w:val="727918F3"/>
    <w:rsid w:val="729C3F60"/>
    <w:rsid w:val="72A5093A"/>
    <w:rsid w:val="731C29AB"/>
    <w:rsid w:val="733153B2"/>
    <w:rsid w:val="736C54AD"/>
    <w:rsid w:val="74211870"/>
    <w:rsid w:val="74474EB5"/>
    <w:rsid w:val="747607E0"/>
    <w:rsid w:val="74B11819"/>
    <w:rsid w:val="74B93580"/>
    <w:rsid w:val="75010FA5"/>
    <w:rsid w:val="756E14B8"/>
    <w:rsid w:val="756F0474"/>
    <w:rsid w:val="75724C6A"/>
    <w:rsid w:val="764346F2"/>
    <w:rsid w:val="764B2C60"/>
    <w:rsid w:val="76684159"/>
    <w:rsid w:val="768519B7"/>
    <w:rsid w:val="776970B0"/>
    <w:rsid w:val="77737259"/>
    <w:rsid w:val="778C2128"/>
    <w:rsid w:val="778E4093"/>
    <w:rsid w:val="77BF2A43"/>
    <w:rsid w:val="784C6F1C"/>
    <w:rsid w:val="786C6182"/>
    <w:rsid w:val="788F54AF"/>
    <w:rsid w:val="78992CEF"/>
    <w:rsid w:val="79144124"/>
    <w:rsid w:val="79785F68"/>
    <w:rsid w:val="799F6187"/>
    <w:rsid w:val="79C142AC"/>
    <w:rsid w:val="79ED6E4F"/>
    <w:rsid w:val="7A100D8F"/>
    <w:rsid w:val="7A343185"/>
    <w:rsid w:val="7B336879"/>
    <w:rsid w:val="7C485F42"/>
    <w:rsid w:val="7C6B4BE4"/>
    <w:rsid w:val="7C741AA9"/>
    <w:rsid w:val="7D847ACA"/>
    <w:rsid w:val="7E3D6DC2"/>
    <w:rsid w:val="7E4F474C"/>
    <w:rsid w:val="7EB847E6"/>
    <w:rsid w:val="7ED2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3</Pages>
  <Words>1322</Words>
  <Characters>1409</Characters>
  <Lines>4</Lines>
  <Paragraphs>1</Paragraphs>
  <TotalTime>30</TotalTime>
  <ScaleCrop>false</ScaleCrop>
  <LinksUpToDate>false</LinksUpToDate>
  <CharactersWithSpaces>1468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2024-05-09T08:26:00Z</dcterms:created>
  <dc:creator>微软用户</dc:creator>
  <cp:lastModifiedBy>Administrator</cp:lastModifiedBy>
  <dcterms:modified xsi:type="dcterms:W3CDTF">2026-02-03T10:09:38Z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3792BDD123C0493F962A2448AFB438E5_13</vt:lpwstr>
  </property>
  <property fmtid="{D5CDD505-2E9C-101B-9397-08002B2CF9AE}" pid="4" name="KSOTemplateDocerSaveRecord">
    <vt:lpwstr>eyJoZGlkIjoiNjFhZjI4ZTQxMzEyODIwYzliNTQxMTRlODAwY2YyZmUiLCJ1c2VySWQiOiI1MzE3OTk4NjgifQ==</vt:lpwstr>
  </property>
</Properties>
</file>